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FC8" w:rsidRPr="00EF4943" w:rsidRDefault="00206FC8" w:rsidP="00EF4943">
      <w:pPr>
        <w:pStyle w:val="Title"/>
        <w:jc w:val="both"/>
        <w:rPr>
          <w:rFonts w:ascii="Arial" w:hAnsi="Arial"/>
          <w:sz w:val="22"/>
        </w:rPr>
      </w:pPr>
      <w:r w:rsidRPr="00EF4943">
        <w:rPr>
          <w:rFonts w:ascii="Arial" w:hAnsi="Arial"/>
          <w:sz w:val="22"/>
        </w:rPr>
        <w:t>Credit Application</w:t>
      </w:r>
      <w:r w:rsidR="00EF4943" w:rsidRPr="00EF4943">
        <w:rPr>
          <w:rFonts w:ascii="Arial" w:hAnsi="Arial"/>
          <w:sz w:val="22"/>
        </w:rPr>
        <w:t xml:space="preserve"> Information</w:t>
      </w:r>
    </w:p>
    <w:p w:rsidR="00206FC8" w:rsidRDefault="00206FC8" w:rsidP="00EF4943">
      <w:pPr>
        <w:spacing w:after="0"/>
        <w:rPr>
          <w:rFonts w:ascii="Arial" w:hAnsi="Arial" w:cs="Arial"/>
          <w:sz w:val="22"/>
        </w:rPr>
      </w:pPr>
      <w:r w:rsidRPr="00EF4943">
        <w:rPr>
          <w:rFonts w:ascii="Arial" w:hAnsi="Arial" w:cs="Arial"/>
          <w:sz w:val="22"/>
        </w:rPr>
        <w:t>The University is a Civil Corporation established under common law which was formally incorporated by the Act for the Incorporation of Both Universities (Oxford &amp; Cambridge) 1571 under the name of 'The Chancellor, Master and Scholars of the University of Oxford'.</w:t>
      </w:r>
    </w:p>
    <w:p w:rsidR="00EF4943" w:rsidRPr="00EF4943" w:rsidRDefault="00EF4943" w:rsidP="00EF4943">
      <w:pPr>
        <w:spacing w:after="0"/>
        <w:rPr>
          <w:rFonts w:ascii="Arial" w:hAnsi="Arial" w:cs="Arial"/>
          <w:sz w:val="22"/>
        </w:rPr>
      </w:pPr>
    </w:p>
    <w:p w:rsidR="00206FC8" w:rsidRPr="00EF4943" w:rsidRDefault="00206FC8" w:rsidP="00385F89">
      <w:pPr>
        <w:spacing w:after="0"/>
        <w:rPr>
          <w:rFonts w:ascii="Arial" w:hAnsi="Arial" w:cs="Arial"/>
          <w:sz w:val="22"/>
        </w:rPr>
      </w:pPr>
      <w:r w:rsidRPr="00EF4943">
        <w:rPr>
          <w:rFonts w:ascii="Arial" w:hAnsi="Arial" w:cs="Arial"/>
          <w:sz w:val="22"/>
        </w:rPr>
        <w:t xml:space="preserve">The University also enjoys charitable status as one of the exempt charities listed in Schedule 2 to the </w:t>
      </w:r>
      <w:hyperlink r:id="rId7" w:history="1">
        <w:r w:rsidRPr="00EF4943">
          <w:rPr>
            <w:rStyle w:val="Hyperlink"/>
            <w:rFonts w:ascii="Arial" w:hAnsi="Arial" w:cs="Arial"/>
            <w:sz w:val="22"/>
          </w:rPr>
          <w:t>Charities Act 1993</w:t>
        </w:r>
      </w:hyperlink>
      <w:r w:rsidRPr="00EF4943">
        <w:rPr>
          <w:rFonts w:ascii="Arial" w:hAnsi="Arial" w:cs="Arial"/>
          <w:sz w:val="22"/>
        </w:rPr>
        <w:t xml:space="preserve"> (</w:t>
      </w:r>
      <w:r w:rsidRPr="00EF4943">
        <w:rPr>
          <w:rStyle w:val="printonly"/>
          <w:rFonts w:ascii="Arial" w:hAnsi="Arial" w:cs="Arial"/>
          <w:sz w:val="22"/>
        </w:rPr>
        <w:t>http://www.hmso.gov.uk/acts/acts1993/Ukpga_19930010_en_1.htm</w:t>
      </w:r>
      <w:r w:rsidRPr="00EF4943">
        <w:rPr>
          <w:rFonts w:ascii="Arial" w:hAnsi="Arial" w:cs="Arial"/>
          <w:sz w:val="22"/>
        </w:rPr>
        <w:t xml:space="preserve">) </w:t>
      </w:r>
    </w:p>
    <w:p w:rsidR="00206FC8" w:rsidRDefault="00206FC8" w:rsidP="00385F89">
      <w:pPr>
        <w:spacing w:after="0"/>
        <w:rPr>
          <w:rStyle w:val="printonly"/>
          <w:rFonts w:ascii="Arial" w:hAnsi="Arial" w:cs="Arial"/>
          <w:sz w:val="22"/>
        </w:rPr>
      </w:pPr>
      <w:r w:rsidRPr="00EF4943">
        <w:rPr>
          <w:rFonts w:ascii="Arial" w:hAnsi="Arial" w:cs="Arial"/>
          <w:sz w:val="22"/>
        </w:rPr>
        <w:t xml:space="preserve">("exempt" means that it does not have to register with the </w:t>
      </w:r>
      <w:hyperlink r:id="rId8" w:history="1">
        <w:r w:rsidRPr="00EF4943">
          <w:rPr>
            <w:rStyle w:val="Hyperlink"/>
            <w:rFonts w:ascii="Arial" w:hAnsi="Arial" w:cs="Arial"/>
            <w:sz w:val="22"/>
          </w:rPr>
          <w:t>Charity Commission</w:t>
        </w:r>
      </w:hyperlink>
      <w:r w:rsidRPr="00EF4943">
        <w:rPr>
          <w:rFonts w:ascii="Arial" w:hAnsi="Arial" w:cs="Arial"/>
          <w:sz w:val="22"/>
        </w:rPr>
        <w:t xml:space="preserve">) </w:t>
      </w:r>
      <w:hyperlink r:id="rId9" w:history="1">
        <w:r w:rsidR="00EF4943" w:rsidRPr="00CE06F8">
          <w:rPr>
            <w:rStyle w:val="Hyperlink"/>
            <w:rFonts w:ascii="Arial" w:hAnsi="Arial" w:cs="Arial"/>
            <w:sz w:val="22"/>
          </w:rPr>
          <w:t>http://www.charity-commission.gov.uk/</w:t>
        </w:r>
      </w:hyperlink>
    </w:p>
    <w:p w:rsidR="00EF4943" w:rsidRPr="00EF4943" w:rsidRDefault="00EF4943" w:rsidP="00EF4943">
      <w:pPr>
        <w:spacing w:after="0"/>
        <w:rPr>
          <w:rStyle w:val="printonly"/>
          <w:rFonts w:ascii="Arial" w:hAnsi="Arial" w:cs="Arial"/>
          <w:sz w:val="22"/>
        </w:rPr>
      </w:pPr>
    </w:p>
    <w:p w:rsidR="00206FC8" w:rsidRPr="00EF4943" w:rsidRDefault="00206FC8" w:rsidP="00EF4943">
      <w:pPr>
        <w:spacing w:after="0"/>
        <w:rPr>
          <w:rStyle w:val="printonly"/>
          <w:rFonts w:ascii="Arial" w:hAnsi="Arial" w:cs="Arial"/>
          <w:b/>
          <w:sz w:val="22"/>
        </w:rPr>
      </w:pPr>
      <w:r w:rsidRPr="00EF4943">
        <w:rPr>
          <w:rStyle w:val="printonly"/>
          <w:rFonts w:ascii="Arial" w:hAnsi="Arial" w:cs="Arial"/>
          <w:sz w:val="22"/>
        </w:rPr>
        <w:t xml:space="preserve">The University is </w:t>
      </w:r>
      <w:proofErr w:type="spellStart"/>
      <w:r w:rsidRPr="00EF4943">
        <w:rPr>
          <w:rStyle w:val="printonly"/>
          <w:rFonts w:ascii="Arial" w:hAnsi="Arial" w:cs="Arial"/>
          <w:sz w:val="22"/>
        </w:rPr>
        <w:t>therfore</w:t>
      </w:r>
      <w:proofErr w:type="spellEnd"/>
      <w:r w:rsidRPr="00EF4943">
        <w:rPr>
          <w:rStyle w:val="printonly"/>
          <w:rFonts w:ascii="Arial" w:hAnsi="Arial" w:cs="Arial"/>
          <w:sz w:val="22"/>
        </w:rPr>
        <w:t xml:space="preserve"> a Civil Corporation &amp; Exempt Charity and as such </w:t>
      </w:r>
      <w:r w:rsidRPr="00EF4943">
        <w:rPr>
          <w:rStyle w:val="printonly"/>
          <w:rFonts w:ascii="Arial" w:hAnsi="Arial" w:cs="Arial"/>
          <w:b/>
          <w:sz w:val="22"/>
        </w:rPr>
        <w:t>does not have a company registration number.</w:t>
      </w:r>
    </w:p>
    <w:p w:rsidR="00206FC8" w:rsidRPr="00EF4943" w:rsidRDefault="00206FC8" w:rsidP="00EF4943">
      <w:pPr>
        <w:spacing w:after="0"/>
        <w:rPr>
          <w:rStyle w:val="printonly"/>
          <w:rFonts w:ascii="Arial" w:hAnsi="Arial" w:cs="Arial"/>
          <w:sz w:val="22"/>
        </w:rPr>
      </w:pPr>
    </w:p>
    <w:p w:rsidR="00206FC8" w:rsidRPr="00EF4943" w:rsidRDefault="00206FC8" w:rsidP="00EF4943">
      <w:pPr>
        <w:spacing w:after="0"/>
        <w:rPr>
          <w:rStyle w:val="printonly"/>
          <w:rFonts w:ascii="Arial" w:hAnsi="Arial" w:cs="Arial"/>
          <w:sz w:val="22"/>
        </w:rPr>
      </w:pPr>
      <w:r w:rsidRPr="00EF4943">
        <w:rPr>
          <w:rStyle w:val="printonly"/>
          <w:rFonts w:ascii="Arial" w:hAnsi="Arial" w:cs="Arial"/>
          <w:sz w:val="22"/>
        </w:rPr>
        <w:t>The University has been in existence at Oxford in some form s</w:t>
      </w:r>
      <w:r w:rsidR="0026672F">
        <w:rPr>
          <w:rStyle w:val="printonly"/>
          <w:rFonts w:ascii="Arial" w:hAnsi="Arial" w:cs="Arial"/>
          <w:sz w:val="22"/>
        </w:rPr>
        <w:t>ince 1096 so in business for 923</w:t>
      </w:r>
      <w:r w:rsidRPr="00EF4943">
        <w:rPr>
          <w:rStyle w:val="printonly"/>
          <w:rFonts w:ascii="Arial" w:hAnsi="Arial" w:cs="Arial"/>
          <w:sz w:val="22"/>
        </w:rPr>
        <w:t xml:space="preserve"> years</w:t>
      </w:r>
    </w:p>
    <w:p w:rsidR="00206FC8" w:rsidRPr="00EF4943" w:rsidRDefault="00206FC8" w:rsidP="00EF4943">
      <w:pPr>
        <w:spacing w:after="0"/>
        <w:rPr>
          <w:rStyle w:val="printonly"/>
          <w:rFonts w:ascii="Arial" w:hAnsi="Arial" w:cs="Arial"/>
          <w:sz w:val="22"/>
        </w:rPr>
      </w:pPr>
    </w:p>
    <w:p w:rsidR="00206FC8" w:rsidRPr="00EF4943" w:rsidRDefault="00206FC8" w:rsidP="00EF4943">
      <w:pPr>
        <w:tabs>
          <w:tab w:val="clear" w:pos="1152"/>
          <w:tab w:val="clear" w:pos="1728"/>
          <w:tab w:val="clear" w:pos="5760"/>
          <w:tab w:val="left" w:pos="2040"/>
          <w:tab w:val="left" w:pos="4920"/>
        </w:tabs>
        <w:rPr>
          <w:rFonts w:ascii="Arial" w:hAnsi="Arial" w:cs="Arial"/>
          <w:sz w:val="22"/>
        </w:rPr>
      </w:pPr>
      <w:r w:rsidRPr="00EF4943">
        <w:rPr>
          <w:rFonts w:ascii="Arial" w:hAnsi="Arial" w:cs="Arial"/>
          <w:sz w:val="22"/>
        </w:rPr>
        <w:t xml:space="preserve">The departments of the University are empowered to place orders for and on behalf of the Chancellor, Masters and Scholars of the University of Oxford, but all payments must be made by the Finance Division. </w:t>
      </w:r>
    </w:p>
    <w:p w:rsidR="00206FC8" w:rsidRPr="00EF4943" w:rsidRDefault="00EF4943" w:rsidP="00EF4943">
      <w:pPr>
        <w:tabs>
          <w:tab w:val="clear" w:pos="1152"/>
          <w:tab w:val="clear" w:pos="1728"/>
          <w:tab w:val="clear" w:pos="5760"/>
          <w:tab w:val="left" w:pos="2040"/>
          <w:tab w:val="left" w:pos="4920"/>
        </w:tabs>
        <w:rPr>
          <w:rFonts w:ascii="Arial" w:hAnsi="Arial" w:cs="Arial"/>
          <w:sz w:val="22"/>
        </w:rPr>
      </w:pPr>
      <w:r>
        <w:rPr>
          <w:rFonts w:ascii="Arial" w:hAnsi="Arial" w:cs="Arial"/>
          <w:sz w:val="22"/>
        </w:rPr>
        <w:t>We trade as “</w:t>
      </w:r>
      <w:r w:rsidR="00206FC8" w:rsidRPr="00EF4943">
        <w:rPr>
          <w:rFonts w:ascii="Arial" w:hAnsi="Arial" w:cs="Arial"/>
          <w:sz w:val="22"/>
        </w:rPr>
        <w:t>University of Oxford</w:t>
      </w:r>
      <w:r>
        <w:rPr>
          <w:rFonts w:ascii="Arial" w:hAnsi="Arial" w:cs="Arial"/>
          <w:sz w:val="22"/>
        </w:rPr>
        <w:t>”</w:t>
      </w:r>
      <w:r w:rsidR="00206FC8" w:rsidRPr="00EF4943">
        <w:rPr>
          <w:rFonts w:ascii="Arial" w:hAnsi="Arial" w:cs="Arial"/>
          <w:sz w:val="22"/>
        </w:rPr>
        <w:t xml:space="preserve"> and our registered </w:t>
      </w:r>
      <w:r w:rsidR="00012489">
        <w:rPr>
          <w:rFonts w:ascii="Arial" w:hAnsi="Arial" w:cs="Arial"/>
          <w:sz w:val="22"/>
        </w:rPr>
        <w:t>o</w:t>
      </w:r>
      <w:r w:rsidR="00206FC8" w:rsidRPr="00EF4943">
        <w:rPr>
          <w:rFonts w:ascii="Arial" w:hAnsi="Arial" w:cs="Arial"/>
          <w:sz w:val="22"/>
        </w:rPr>
        <w:t xml:space="preserve">ffice is University Offices, Wellington Square, </w:t>
      </w:r>
      <w:proofErr w:type="gramStart"/>
      <w:r w:rsidR="00206FC8" w:rsidRPr="00EF4943">
        <w:rPr>
          <w:rFonts w:ascii="Arial" w:hAnsi="Arial" w:cs="Arial"/>
          <w:sz w:val="22"/>
        </w:rPr>
        <w:t>Oxford  OX</w:t>
      </w:r>
      <w:proofErr w:type="gramEnd"/>
      <w:r w:rsidR="00206FC8" w:rsidRPr="00EF4943">
        <w:rPr>
          <w:rFonts w:ascii="Arial" w:hAnsi="Arial" w:cs="Arial"/>
          <w:sz w:val="22"/>
        </w:rPr>
        <w:t>1 2JD</w:t>
      </w:r>
      <w:r>
        <w:rPr>
          <w:rFonts w:ascii="Arial" w:hAnsi="Arial" w:cs="Arial"/>
          <w:sz w:val="22"/>
        </w:rPr>
        <w:t>.</w:t>
      </w:r>
    </w:p>
    <w:p w:rsidR="00206FC8" w:rsidRPr="00EF4943" w:rsidRDefault="00206FC8" w:rsidP="00EF4943">
      <w:pPr>
        <w:tabs>
          <w:tab w:val="clear" w:pos="1152"/>
          <w:tab w:val="clear" w:pos="1728"/>
          <w:tab w:val="clear" w:pos="5760"/>
          <w:tab w:val="left" w:pos="2040"/>
          <w:tab w:val="left" w:pos="4920"/>
        </w:tabs>
        <w:rPr>
          <w:rFonts w:ascii="Arial" w:hAnsi="Arial" w:cs="Arial"/>
          <w:sz w:val="22"/>
        </w:rPr>
      </w:pPr>
      <w:r w:rsidRPr="00EF4943">
        <w:rPr>
          <w:rFonts w:ascii="Arial" w:hAnsi="Arial" w:cs="Arial"/>
          <w:sz w:val="22"/>
        </w:rPr>
        <w:t xml:space="preserve">However, it is normal for the ‘University of Oxford’ to have different Departments set up as sub-accounts in their own name for delivery etc. </w:t>
      </w:r>
    </w:p>
    <w:p w:rsidR="009B7F71" w:rsidRDefault="00206FC8" w:rsidP="00EF4943">
      <w:pPr>
        <w:tabs>
          <w:tab w:val="clear" w:pos="1152"/>
          <w:tab w:val="clear" w:pos="1728"/>
          <w:tab w:val="clear" w:pos="5760"/>
          <w:tab w:val="left" w:pos="2040"/>
          <w:tab w:val="left" w:pos="4920"/>
        </w:tabs>
        <w:rPr>
          <w:rFonts w:ascii="Arial" w:hAnsi="Arial" w:cs="Arial"/>
          <w:sz w:val="22"/>
        </w:rPr>
      </w:pPr>
      <w:r w:rsidRPr="00EF4943">
        <w:rPr>
          <w:rFonts w:ascii="Arial" w:hAnsi="Arial" w:cs="Arial"/>
          <w:sz w:val="22"/>
        </w:rPr>
        <w:t xml:space="preserve">Any payment statements or payment enquiries should be sent to </w:t>
      </w:r>
      <w:r w:rsidR="009B7F71" w:rsidRPr="00EF4943">
        <w:rPr>
          <w:rFonts w:ascii="Arial" w:hAnsi="Arial" w:cs="Arial"/>
          <w:sz w:val="22"/>
        </w:rPr>
        <w:t xml:space="preserve">‘Payments Team, </w:t>
      </w:r>
      <w:r w:rsidR="009B7F71" w:rsidRPr="000C783A">
        <w:rPr>
          <w:rFonts w:ascii="Arial" w:hAnsi="Arial" w:cs="Arial"/>
          <w:sz w:val="22"/>
        </w:rPr>
        <w:t>Finance Division, University of Oxford</w:t>
      </w:r>
      <w:r w:rsidR="009B7F71">
        <w:rPr>
          <w:rFonts w:ascii="Arial" w:hAnsi="Arial" w:cs="Arial"/>
          <w:sz w:val="22"/>
        </w:rPr>
        <w:t>,</w:t>
      </w:r>
      <w:r w:rsidR="009B7F71" w:rsidRPr="000C783A">
        <w:t xml:space="preserve"> </w:t>
      </w:r>
      <w:r w:rsidR="009B7F71" w:rsidRPr="000C783A">
        <w:rPr>
          <w:rFonts w:ascii="Arial" w:hAnsi="Arial" w:cs="Arial"/>
          <w:sz w:val="22"/>
        </w:rPr>
        <w:t>c/o Oxford University Press</w:t>
      </w:r>
      <w:r w:rsidR="009B7F71">
        <w:rPr>
          <w:rFonts w:ascii="Arial" w:hAnsi="Arial" w:cs="Arial"/>
          <w:sz w:val="22"/>
        </w:rPr>
        <w:t xml:space="preserve">, </w:t>
      </w:r>
      <w:r w:rsidR="009B7F71" w:rsidRPr="000C783A">
        <w:rPr>
          <w:rFonts w:ascii="Arial" w:hAnsi="Arial" w:cs="Arial"/>
          <w:sz w:val="22"/>
        </w:rPr>
        <w:t>Great Clarendon Street</w:t>
      </w:r>
      <w:r w:rsidR="009B7F71">
        <w:rPr>
          <w:rFonts w:ascii="Arial" w:hAnsi="Arial" w:cs="Arial"/>
          <w:sz w:val="22"/>
        </w:rPr>
        <w:t xml:space="preserve">, </w:t>
      </w:r>
      <w:r w:rsidR="009B7F71" w:rsidRPr="000C783A">
        <w:rPr>
          <w:rFonts w:ascii="Arial" w:hAnsi="Arial" w:cs="Arial"/>
          <w:sz w:val="22"/>
        </w:rPr>
        <w:t>Oxford OX2 6DP</w:t>
      </w:r>
      <w:r w:rsidR="009B7F71">
        <w:rPr>
          <w:rFonts w:ascii="Arial" w:hAnsi="Arial" w:cs="Arial"/>
          <w:sz w:val="22"/>
        </w:rPr>
        <w:t xml:space="preserve">. </w:t>
      </w:r>
      <w:r w:rsidR="009B7F71" w:rsidRPr="00EF4943">
        <w:rPr>
          <w:rFonts w:ascii="Arial" w:hAnsi="Arial" w:cs="Arial"/>
          <w:sz w:val="22"/>
        </w:rPr>
        <w:t xml:space="preserve">Tel: 01865 </w:t>
      </w:r>
      <w:proofErr w:type="gramStart"/>
      <w:r w:rsidR="009B7F71" w:rsidRPr="00EF4943">
        <w:rPr>
          <w:rFonts w:ascii="Arial" w:hAnsi="Arial" w:cs="Arial"/>
          <w:sz w:val="22"/>
        </w:rPr>
        <w:t>616039  Fax</w:t>
      </w:r>
      <w:proofErr w:type="gramEnd"/>
      <w:r w:rsidR="009B7F71" w:rsidRPr="00EF4943">
        <w:rPr>
          <w:rFonts w:ascii="Arial" w:hAnsi="Arial" w:cs="Arial"/>
          <w:sz w:val="22"/>
        </w:rPr>
        <w:t>: 01865 616017 Emai</w:t>
      </w:r>
      <w:r w:rsidR="009B7F71">
        <w:rPr>
          <w:rFonts w:ascii="Arial" w:hAnsi="Arial" w:cs="Arial"/>
          <w:sz w:val="22"/>
        </w:rPr>
        <w:t>l</w:t>
      </w:r>
      <w:r w:rsidR="009B7F71" w:rsidRPr="00EF4943">
        <w:rPr>
          <w:rFonts w:ascii="Arial" w:hAnsi="Arial" w:cs="Arial"/>
          <w:sz w:val="22"/>
        </w:rPr>
        <w:t>: payments@admin.ox.ac.uk</w:t>
      </w:r>
    </w:p>
    <w:p w:rsidR="00206FC8" w:rsidRPr="00EF4943" w:rsidRDefault="00EF4943" w:rsidP="00EF4943">
      <w:pPr>
        <w:tabs>
          <w:tab w:val="clear" w:pos="1152"/>
          <w:tab w:val="clear" w:pos="1728"/>
          <w:tab w:val="clear" w:pos="5760"/>
          <w:tab w:val="left" w:pos="2040"/>
          <w:tab w:val="left" w:pos="4920"/>
        </w:tabs>
        <w:rPr>
          <w:rFonts w:ascii="Arial" w:hAnsi="Arial" w:cs="Arial"/>
          <w:sz w:val="22"/>
        </w:rPr>
      </w:pPr>
      <w:bookmarkStart w:id="0" w:name="_GoBack"/>
      <w:bookmarkEnd w:id="0"/>
      <w:r>
        <w:rPr>
          <w:rFonts w:ascii="Arial" w:hAnsi="Arial" w:cs="Arial"/>
          <w:sz w:val="22"/>
        </w:rPr>
        <w:t>We do not accept supplier’s Terms &amp; Conditio</w:t>
      </w:r>
      <w:r w:rsidR="00206FC8" w:rsidRPr="00EF4943">
        <w:rPr>
          <w:rFonts w:ascii="Arial" w:hAnsi="Arial" w:cs="Arial"/>
          <w:sz w:val="22"/>
        </w:rPr>
        <w:t>n</w:t>
      </w:r>
      <w:r>
        <w:rPr>
          <w:rFonts w:ascii="Arial" w:hAnsi="Arial" w:cs="Arial"/>
          <w:sz w:val="22"/>
        </w:rPr>
        <w:t>s</w:t>
      </w:r>
      <w:r w:rsidR="00206FC8" w:rsidRPr="00EF4943">
        <w:rPr>
          <w:rFonts w:ascii="Arial" w:hAnsi="Arial" w:cs="Arial"/>
          <w:sz w:val="22"/>
        </w:rPr>
        <w:t xml:space="preserve"> but ask them to accept the University’s Standard Terms &amp; Conditions of Purchase which can be viewed and printed from:</w:t>
      </w:r>
      <w:r w:rsidR="007F00D7">
        <w:rPr>
          <w:rFonts w:ascii="Arial" w:hAnsi="Arial" w:cs="Arial"/>
          <w:sz w:val="22"/>
        </w:rPr>
        <w:t xml:space="preserve"> </w:t>
      </w:r>
      <w:hyperlink r:id="rId10" w:history="1">
        <w:r w:rsidR="00B40773" w:rsidRPr="00074CDC">
          <w:rPr>
            <w:rStyle w:val="Hyperlink"/>
            <w:rFonts w:ascii="Arial" w:hAnsi="Arial" w:cs="Arial"/>
            <w:sz w:val="22"/>
          </w:rPr>
          <w:t>https://finance.admin.ox.ac.uk/files/h09standardconditionsofpurchasepdf</w:t>
        </w:r>
      </w:hyperlink>
      <w:r w:rsidR="00B40773">
        <w:rPr>
          <w:rFonts w:ascii="Arial" w:hAnsi="Arial" w:cs="Arial"/>
          <w:sz w:val="22"/>
        </w:rPr>
        <w:t xml:space="preserve"> </w:t>
      </w:r>
      <w:r w:rsidR="00206FC8" w:rsidRPr="00EF4943">
        <w:rPr>
          <w:rFonts w:ascii="Arial" w:hAnsi="Arial" w:cs="Arial"/>
          <w:sz w:val="22"/>
        </w:rPr>
        <w:t xml:space="preserve">and all contracts for the supply of services must be in the form of the University’s standard contract for services, unless (in either case) other forms are negotiated through the University Purchasing Department.  </w:t>
      </w:r>
    </w:p>
    <w:p w:rsidR="00206FC8" w:rsidRPr="00EF4943" w:rsidRDefault="00206FC8" w:rsidP="00EF4943">
      <w:pPr>
        <w:tabs>
          <w:tab w:val="clear" w:pos="1152"/>
          <w:tab w:val="clear" w:pos="1728"/>
          <w:tab w:val="clear" w:pos="5760"/>
          <w:tab w:val="left" w:pos="2040"/>
          <w:tab w:val="left" w:pos="4920"/>
        </w:tabs>
        <w:rPr>
          <w:rFonts w:ascii="Arial" w:hAnsi="Arial" w:cs="Arial"/>
          <w:sz w:val="22"/>
        </w:rPr>
      </w:pPr>
      <w:r w:rsidRPr="00EF4943">
        <w:rPr>
          <w:rFonts w:ascii="Arial" w:hAnsi="Arial" w:cs="Arial"/>
          <w:sz w:val="22"/>
        </w:rPr>
        <w:t>If a supplier is not prepared to accept any provision of the relevant standard or standards, the supplier must include a reasoned statement of the supplier’s objection, by reference to the relevant clause or clauses of the standard.</w:t>
      </w:r>
    </w:p>
    <w:p w:rsidR="00206FC8" w:rsidRPr="00EF4943" w:rsidRDefault="00206FC8" w:rsidP="00EF4943">
      <w:pPr>
        <w:tabs>
          <w:tab w:val="clear" w:pos="1152"/>
          <w:tab w:val="clear" w:pos="1728"/>
          <w:tab w:val="clear" w:pos="5760"/>
          <w:tab w:val="left" w:pos="2040"/>
          <w:tab w:val="left" w:pos="4920"/>
        </w:tabs>
        <w:rPr>
          <w:rFonts w:ascii="Arial" w:hAnsi="Arial" w:cs="Arial"/>
          <w:sz w:val="22"/>
        </w:rPr>
      </w:pPr>
      <w:r w:rsidRPr="00EF4943">
        <w:rPr>
          <w:rFonts w:ascii="Arial" w:hAnsi="Arial" w:cs="Arial"/>
          <w:sz w:val="22"/>
        </w:rPr>
        <w:t xml:space="preserve">Please note that </w:t>
      </w:r>
      <w:r w:rsidR="00012489">
        <w:rPr>
          <w:rFonts w:ascii="Arial" w:hAnsi="Arial" w:cs="Arial"/>
          <w:sz w:val="22"/>
        </w:rPr>
        <w:t>the University s</w:t>
      </w:r>
      <w:r w:rsidR="00012489" w:rsidRPr="00012489">
        <w:rPr>
          <w:rFonts w:ascii="Arial" w:hAnsi="Arial" w:cs="Arial"/>
          <w:sz w:val="22"/>
        </w:rPr>
        <w:t>tandard payment terms are currently ‘</w:t>
      </w:r>
      <w:r w:rsidR="00B40773" w:rsidRPr="00B40773">
        <w:rPr>
          <w:rFonts w:ascii="Arial" w:hAnsi="Arial" w:cs="Arial"/>
          <w:sz w:val="22"/>
        </w:rPr>
        <w:t>within thirty (30) days of receipt of a correct tax invoice detailing the Goods and/or the Services and the applicable rate of VAT payable, to a bank account nominated in writing by the Supplier.</w:t>
      </w:r>
      <w:r w:rsidR="00B40773">
        <w:rPr>
          <w:rFonts w:ascii="Arial" w:hAnsi="Arial" w:cs="Arial"/>
          <w:sz w:val="22"/>
        </w:rPr>
        <w:t>’</w:t>
      </w:r>
    </w:p>
    <w:p w:rsidR="00206FC8" w:rsidRPr="00EF4943" w:rsidRDefault="00206FC8" w:rsidP="00EF4943">
      <w:pPr>
        <w:spacing w:after="0"/>
        <w:rPr>
          <w:rFonts w:ascii="Arial" w:hAnsi="Arial" w:cs="Arial"/>
          <w:sz w:val="22"/>
          <w:u w:val="single"/>
        </w:rPr>
      </w:pPr>
      <w:r w:rsidRPr="00EF4943">
        <w:rPr>
          <w:rStyle w:val="printonly"/>
          <w:rFonts w:ascii="Arial" w:hAnsi="Arial" w:cs="Arial"/>
          <w:sz w:val="22"/>
        </w:rPr>
        <w:t xml:space="preserve">Our Bank Details are as follows </w:t>
      </w:r>
    </w:p>
    <w:p w:rsidR="00206FC8" w:rsidRPr="00EF4943" w:rsidRDefault="00206FC8" w:rsidP="00EF4943">
      <w:pPr>
        <w:tabs>
          <w:tab w:val="clear" w:pos="5760"/>
          <w:tab w:val="left" w:pos="3654"/>
          <w:tab w:val="left" w:pos="5160"/>
        </w:tabs>
        <w:spacing w:after="0"/>
        <w:rPr>
          <w:rFonts w:ascii="Arial" w:hAnsi="Arial" w:cs="Arial"/>
          <w:sz w:val="22"/>
        </w:rPr>
      </w:pPr>
      <w:r w:rsidRPr="00EF4943">
        <w:rPr>
          <w:rFonts w:ascii="Arial" w:hAnsi="Arial" w:cs="Arial"/>
          <w:sz w:val="22"/>
        </w:rPr>
        <w:t>Barclays Bank Plc, City Office, PO Box 333, Cornmarket Street, Oxford OX1 3HS</w:t>
      </w:r>
      <w:r w:rsidRPr="00EF4943">
        <w:rPr>
          <w:rFonts w:ascii="Arial" w:hAnsi="Arial" w:cs="Arial"/>
          <w:sz w:val="22"/>
        </w:rPr>
        <w:tab/>
      </w:r>
    </w:p>
    <w:p w:rsidR="00206FC8" w:rsidRPr="00EF4943" w:rsidRDefault="00206FC8" w:rsidP="00EF4943">
      <w:pPr>
        <w:tabs>
          <w:tab w:val="clear" w:pos="5760"/>
          <w:tab w:val="left" w:pos="3720"/>
          <w:tab w:val="left" w:pos="5640"/>
        </w:tabs>
        <w:spacing w:after="0"/>
        <w:rPr>
          <w:rFonts w:ascii="Arial" w:hAnsi="Arial" w:cs="Arial"/>
          <w:sz w:val="22"/>
        </w:rPr>
      </w:pPr>
      <w:r w:rsidRPr="00EF4943">
        <w:rPr>
          <w:rFonts w:ascii="Arial" w:hAnsi="Arial" w:cs="Arial"/>
          <w:sz w:val="22"/>
        </w:rPr>
        <w:t>Tel:</w:t>
      </w:r>
      <w:r w:rsidRPr="00EF4943">
        <w:rPr>
          <w:rFonts w:ascii="Arial" w:hAnsi="Arial" w:cs="Arial"/>
          <w:sz w:val="22"/>
        </w:rPr>
        <w:tab/>
        <w:t xml:space="preserve">01865 442 000 </w:t>
      </w:r>
    </w:p>
    <w:p w:rsidR="00206FC8" w:rsidRPr="00EF4943" w:rsidRDefault="00206FC8" w:rsidP="00EF4943">
      <w:pPr>
        <w:tabs>
          <w:tab w:val="clear" w:pos="5760"/>
          <w:tab w:val="left" w:pos="3720"/>
          <w:tab w:val="left" w:pos="5640"/>
        </w:tabs>
        <w:spacing w:after="0"/>
        <w:rPr>
          <w:rFonts w:ascii="Arial" w:hAnsi="Arial" w:cs="Arial"/>
          <w:sz w:val="22"/>
        </w:rPr>
      </w:pPr>
      <w:r w:rsidRPr="00EF4943">
        <w:rPr>
          <w:rFonts w:ascii="Arial" w:hAnsi="Arial" w:cs="Arial"/>
          <w:sz w:val="22"/>
        </w:rPr>
        <w:t>Account No. 50051675</w:t>
      </w:r>
    </w:p>
    <w:p w:rsidR="00206FC8" w:rsidRPr="00EF4943" w:rsidRDefault="001B3B84" w:rsidP="00EF4943">
      <w:pPr>
        <w:tabs>
          <w:tab w:val="clear" w:pos="5760"/>
          <w:tab w:val="left" w:pos="3720"/>
          <w:tab w:val="left" w:pos="5640"/>
        </w:tabs>
        <w:spacing w:after="0"/>
        <w:rPr>
          <w:rFonts w:ascii="Arial" w:hAnsi="Arial" w:cs="Arial"/>
          <w:sz w:val="22"/>
        </w:rPr>
      </w:pPr>
      <w:r>
        <w:rPr>
          <w:rFonts w:ascii="Arial" w:hAnsi="Arial" w:cs="Arial"/>
          <w:sz w:val="22"/>
        </w:rPr>
        <w:t>Sort Code 20-65-46</w:t>
      </w:r>
      <w:r w:rsidR="00206FC8" w:rsidRPr="00EF4943">
        <w:rPr>
          <w:rFonts w:ascii="Arial" w:hAnsi="Arial" w:cs="Arial"/>
          <w:sz w:val="22"/>
        </w:rPr>
        <w:t>.</w:t>
      </w:r>
    </w:p>
    <w:p w:rsidR="00206FC8" w:rsidRPr="00EF4943" w:rsidRDefault="00206FC8" w:rsidP="00EF4943">
      <w:pPr>
        <w:tabs>
          <w:tab w:val="clear" w:pos="5760"/>
          <w:tab w:val="left" w:pos="3720"/>
          <w:tab w:val="left" w:pos="5160"/>
        </w:tabs>
        <w:spacing w:after="0"/>
        <w:rPr>
          <w:rFonts w:ascii="Arial" w:hAnsi="Arial" w:cs="Arial"/>
          <w:sz w:val="22"/>
        </w:rPr>
      </w:pPr>
      <w:r w:rsidRPr="00EF4943">
        <w:rPr>
          <w:rFonts w:ascii="Arial" w:hAnsi="Arial" w:cs="Arial"/>
          <w:sz w:val="22"/>
        </w:rPr>
        <w:t xml:space="preserve">VAT Reg No: </w:t>
      </w:r>
      <w:r w:rsidR="00320071" w:rsidRPr="00320071">
        <w:rPr>
          <w:rFonts w:ascii="Arial" w:hAnsi="Arial" w:cs="Arial"/>
          <w:sz w:val="22"/>
        </w:rPr>
        <w:t>GB 125506730</w:t>
      </w:r>
    </w:p>
    <w:p w:rsidR="00206FC8" w:rsidRPr="00EF4943" w:rsidRDefault="00206FC8" w:rsidP="00EF4943">
      <w:pPr>
        <w:pStyle w:val="Title"/>
        <w:jc w:val="both"/>
        <w:rPr>
          <w:rFonts w:ascii="Arial" w:hAnsi="Arial"/>
          <w:sz w:val="22"/>
        </w:rPr>
      </w:pPr>
    </w:p>
    <w:p w:rsidR="00206FC8" w:rsidRPr="00EF4943" w:rsidRDefault="00206FC8" w:rsidP="00EF4943">
      <w:pPr>
        <w:pStyle w:val="Title"/>
        <w:jc w:val="both"/>
        <w:rPr>
          <w:rFonts w:ascii="Arial" w:hAnsi="Arial"/>
          <w:sz w:val="22"/>
        </w:rPr>
      </w:pPr>
      <w:r w:rsidRPr="00EF4943">
        <w:rPr>
          <w:rFonts w:ascii="Arial" w:hAnsi="Arial"/>
          <w:sz w:val="22"/>
        </w:rPr>
        <w:lastRenderedPageBreak/>
        <w:t>Trade References</w:t>
      </w:r>
    </w:p>
    <w:p w:rsidR="00206FC8" w:rsidRPr="00EF4943" w:rsidRDefault="00206FC8" w:rsidP="00EF4943">
      <w:pPr>
        <w:rPr>
          <w:rFonts w:ascii="Arial" w:hAnsi="Arial" w:cs="Arial"/>
          <w:sz w:val="22"/>
        </w:rPr>
      </w:pPr>
      <w:r w:rsidRPr="00EF4943">
        <w:rPr>
          <w:rFonts w:ascii="Arial" w:hAnsi="Arial" w:cs="Arial"/>
          <w:sz w:val="22"/>
        </w:rPr>
        <w:t>The following firms have agreed to provide trade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521"/>
      </w:tblGrid>
      <w:tr w:rsidR="00206FC8" w:rsidRPr="00EF4943">
        <w:tc>
          <w:tcPr>
            <w:tcW w:w="4621" w:type="dxa"/>
          </w:tcPr>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Blackwell UK Ltd</w:t>
            </w:r>
          </w:p>
          <w:p w:rsidR="003F68E1" w:rsidRPr="003F68E1" w:rsidRDefault="003F68E1" w:rsidP="00EF4943">
            <w:pPr>
              <w:tabs>
                <w:tab w:val="clear" w:pos="1152"/>
                <w:tab w:val="clear" w:pos="1728"/>
                <w:tab w:val="clear" w:pos="5760"/>
                <w:tab w:val="left" w:pos="2040"/>
                <w:tab w:val="left" w:pos="4920"/>
              </w:tabs>
              <w:spacing w:after="0"/>
              <w:rPr>
                <w:rFonts w:ascii="Arial" w:hAnsi="Arial" w:cs="Arial"/>
                <w:sz w:val="22"/>
              </w:rPr>
            </w:pPr>
            <w:r>
              <w:rPr>
                <w:rFonts w:ascii="Arial" w:hAnsi="Arial" w:cs="Arial"/>
                <w:sz w:val="22"/>
              </w:rPr>
              <w:t>Unipart House</w:t>
            </w:r>
            <w:r w:rsidRPr="003F68E1">
              <w:rPr>
                <w:rFonts w:ascii="Arial" w:hAnsi="Arial" w:cs="Arial"/>
                <w:sz w:val="22"/>
              </w:rPr>
              <w:t xml:space="preserve"> </w:t>
            </w:r>
          </w:p>
          <w:p w:rsidR="003F68E1" w:rsidRPr="003F68E1" w:rsidRDefault="003F68E1" w:rsidP="00EF4943">
            <w:pPr>
              <w:tabs>
                <w:tab w:val="clear" w:pos="1152"/>
                <w:tab w:val="clear" w:pos="1728"/>
                <w:tab w:val="clear" w:pos="5760"/>
                <w:tab w:val="left" w:pos="2040"/>
                <w:tab w:val="left" w:pos="4920"/>
              </w:tabs>
              <w:spacing w:after="0"/>
              <w:rPr>
                <w:rFonts w:ascii="Arial" w:hAnsi="Arial" w:cs="Arial"/>
                <w:sz w:val="22"/>
              </w:rPr>
            </w:pPr>
            <w:proofErr w:type="spellStart"/>
            <w:r w:rsidRPr="003F68E1">
              <w:rPr>
                <w:rFonts w:ascii="Arial" w:hAnsi="Arial" w:cs="Arial"/>
                <w:sz w:val="22"/>
              </w:rPr>
              <w:t>Garsington</w:t>
            </w:r>
            <w:proofErr w:type="spellEnd"/>
            <w:r w:rsidRPr="003F68E1">
              <w:rPr>
                <w:rFonts w:ascii="Arial" w:hAnsi="Arial" w:cs="Arial"/>
                <w:sz w:val="22"/>
              </w:rPr>
              <w:t xml:space="preserve"> Road</w:t>
            </w:r>
          </w:p>
          <w:p w:rsidR="003F68E1" w:rsidRPr="003F68E1" w:rsidRDefault="003F68E1" w:rsidP="00EF4943">
            <w:pPr>
              <w:tabs>
                <w:tab w:val="clear" w:pos="1152"/>
                <w:tab w:val="clear" w:pos="1728"/>
                <w:tab w:val="clear" w:pos="5760"/>
                <w:tab w:val="left" w:pos="2040"/>
                <w:tab w:val="left" w:pos="4920"/>
              </w:tabs>
              <w:spacing w:after="0"/>
              <w:rPr>
                <w:rFonts w:ascii="Arial" w:hAnsi="Arial" w:cs="Arial"/>
                <w:sz w:val="22"/>
              </w:rPr>
            </w:pPr>
            <w:proofErr w:type="spellStart"/>
            <w:r w:rsidRPr="003F68E1">
              <w:rPr>
                <w:rFonts w:ascii="Arial" w:hAnsi="Arial" w:cs="Arial"/>
                <w:sz w:val="22"/>
              </w:rPr>
              <w:t>Cowley</w:t>
            </w:r>
            <w:proofErr w:type="spellEnd"/>
          </w:p>
          <w:p w:rsidR="003F68E1" w:rsidRPr="003F68E1" w:rsidRDefault="003F68E1" w:rsidP="00EF4943">
            <w:pPr>
              <w:tabs>
                <w:tab w:val="clear" w:pos="1152"/>
                <w:tab w:val="clear" w:pos="1728"/>
                <w:tab w:val="clear" w:pos="5760"/>
                <w:tab w:val="left" w:pos="2040"/>
                <w:tab w:val="left" w:pos="4920"/>
              </w:tabs>
              <w:spacing w:after="0"/>
              <w:rPr>
                <w:rFonts w:ascii="Arial" w:hAnsi="Arial" w:cs="Arial"/>
                <w:sz w:val="22"/>
              </w:rPr>
            </w:pPr>
            <w:r w:rsidRPr="003F68E1">
              <w:rPr>
                <w:rFonts w:ascii="Arial" w:hAnsi="Arial" w:cs="Arial"/>
                <w:sz w:val="22"/>
              </w:rPr>
              <w:t>Oxford</w:t>
            </w:r>
          </w:p>
          <w:p w:rsidR="003F68E1" w:rsidRPr="003F68E1" w:rsidRDefault="003F68E1" w:rsidP="00EF4943">
            <w:pPr>
              <w:tabs>
                <w:tab w:val="clear" w:pos="1152"/>
                <w:tab w:val="clear" w:pos="1728"/>
                <w:tab w:val="clear" w:pos="5760"/>
                <w:tab w:val="left" w:pos="2040"/>
                <w:tab w:val="left" w:pos="4920"/>
              </w:tabs>
              <w:spacing w:after="0"/>
              <w:rPr>
                <w:rFonts w:ascii="Arial" w:hAnsi="Arial" w:cs="Arial"/>
                <w:sz w:val="22"/>
              </w:rPr>
            </w:pPr>
            <w:r w:rsidRPr="003F68E1">
              <w:rPr>
                <w:rFonts w:ascii="Arial" w:hAnsi="Arial" w:cs="Arial"/>
                <w:sz w:val="22"/>
              </w:rPr>
              <w:t>OX4 2PG</w:t>
            </w:r>
          </w:p>
          <w:p w:rsidR="003F68E1" w:rsidRPr="00EF4943" w:rsidRDefault="003F68E1" w:rsidP="00EF4943">
            <w:pPr>
              <w:tabs>
                <w:tab w:val="clear" w:pos="1152"/>
                <w:tab w:val="clear" w:pos="1728"/>
                <w:tab w:val="clear" w:pos="5760"/>
                <w:tab w:val="left" w:pos="2040"/>
                <w:tab w:val="left" w:pos="4920"/>
              </w:tabs>
              <w:spacing w:after="0"/>
              <w:rPr>
                <w:rFonts w:ascii="Arial" w:hAnsi="Arial" w:cs="Arial"/>
                <w:sz w:val="22"/>
              </w:rPr>
            </w:pPr>
          </w:p>
          <w:p w:rsidR="00206FC8" w:rsidRPr="003F68E1" w:rsidRDefault="00206FC8" w:rsidP="00EF4943">
            <w:pPr>
              <w:tabs>
                <w:tab w:val="clear" w:pos="576"/>
                <w:tab w:val="clear" w:pos="1152"/>
                <w:tab w:val="clear" w:pos="1728"/>
                <w:tab w:val="clear" w:pos="5760"/>
                <w:tab w:val="clear" w:pos="9029"/>
              </w:tabs>
              <w:spacing w:after="0"/>
              <w:rPr>
                <w:rFonts w:ascii="Arial" w:hAnsi="Arial" w:cs="Arial"/>
                <w:sz w:val="22"/>
              </w:rPr>
            </w:pPr>
            <w:r w:rsidRPr="00EF4943">
              <w:rPr>
                <w:rFonts w:ascii="Arial" w:hAnsi="Arial" w:cs="Arial"/>
                <w:sz w:val="22"/>
              </w:rPr>
              <w:t xml:space="preserve">Tel:  01865 </w:t>
            </w:r>
            <w:r w:rsidR="0043104C" w:rsidRPr="0043104C">
              <w:rPr>
                <w:rFonts w:ascii="Arial" w:hAnsi="Arial" w:cs="Arial"/>
                <w:sz w:val="22"/>
              </w:rPr>
              <w:t>333690</w:t>
            </w:r>
          </w:p>
          <w:p w:rsidR="00206FC8" w:rsidRPr="00EF4943" w:rsidRDefault="00206FC8" w:rsidP="00EF4943">
            <w:pPr>
              <w:tabs>
                <w:tab w:val="clear" w:pos="576"/>
                <w:tab w:val="clear" w:pos="1152"/>
                <w:tab w:val="clear" w:pos="1728"/>
                <w:tab w:val="clear" w:pos="5760"/>
                <w:tab w:val="clear" w:pos="9029"/>
              </w:tabs>
              <w:spacing w:after="0"/>
              <w:rPr>
                <w:rFonts w:ascii="Arial" w:hAnsi="Arial" w:cs="Arial"/>
                <w:sz w:val="22"/>
              </w:rPr>
            </w:pPr>
            <w:r w:rsidRPr="00EF4943">
              <w:rPr>
                <w:rFonts w:ascii="Arial" w:hAnsi="Arial" w:cs="Arial"/>
                <w:sz w:val="22"/>
              </w:rPr>
              <w:t>Fax:</w:t>
            </w:r>
            <w:r w:rsidR="003F68E1">
              <w:rPr>
                <w:rFonts w:ascii="Arial" w:hAnsi="Arial" w:cs="Arial"/>
                <w:sz w:val="22"/>
              </w:rPr>
              <w:t xml:space="preserve"> </w:t>
            </w:r>
            <w:r w:rsidRPr="00EF4943">
              <w:rPr>
                <w:rFonts w:ascii="Arial" w:hAnsi="Arial" w:cs="Arial"/>
                <w:sz w:val="22"/>
              </w:rPr>
              <w:t>01865 791438</w:t>
            </w:r>
          </w:p>
        </w:tc>
        <w:tc>
          <w:tcPr>
            <w:tcW w:w="4621" w:type="dxa"/>
          </w:tcPr>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Thermo Fisher Scientific</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Bishop Meadow Road</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Loughborough</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Leicestershire</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LE11 5RG</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Tel:  01509 231166</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Fax: 01509 555111</w:t>
            </w:r>
          </w:p>
        </w:tc>
      </w:tr>
      <w:tr w:rsidR="00206FC8" w:rsidRPr="00EF4943">
        <w:tc>
          <w:tcPr>
            <w:tcW w:w="4621" w:type="dxa"/>
          </w:tcPr>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p>
        </w:tc>
        <w:tc>
          <w:tcPr>
            <w:tcW w:w="4621" w:type="dxa"/>
          </w:tcPr>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p>
        </w:tc>
      </w:tr>
      <w:tr w:rsidR="00206FC8" w:rsidRPr="00EF4943">
        <w:tc>
          <w:tcPr>
            <w:tcW w:w="4621" w:type="dxa"/>
          </w:tcPr>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Sigma Aldrich Company Ltd</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Fancy Road</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Poole</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Dorset</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BH12 4QH</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Tel:  01202 712300</w:t>
            </w:r>
          </w:p>
          <w:p w:rsidR="00206FC8" w:rsidRPr="00EF4943" w:rsidRDefault="00206FC8" w:rsidP="00EF4943">
            <w:pPr>
              <w:tabs>
                <w:tab w:val="clear" w:pos="1152"/>
                <w:tab w:val="clear" w:pos="1728"/>
                <w:tab w:val="clear" w:pos="5760"/>
                <w:tab w:val="left" w:pos="2040"/>
                <w:tab w:val="left" w:pos="4920"/>
              </w:tabs>
              <w:spacing w:after="0"/>
              <w:rPr>
                <w:rFonts w:ascii="Arial" w:hAnsi="Arial" w:cs="Arial"/>
                <w:sz w:val="22"/>
              </w:rPr>
            </w:pPr>
            <w:r w:rsidRPr="00EF4943">
              <w:rPr>
                <w:rFonts w:ascii="Arial" w:hAnsi="Arial" w:cs="Arial"/>
                <w:sz w:val="22"/>
              </w:rPr>
              <w:t>Fax: 01202 767099</w:t>
            </w:r>
          </w:p>
        </w:tc>
        <w:tc>
          <w:tcPr>
            <w:tcW w:w="4621" w:type="dxa"/>
          </w:tcPr>
          <w:p w:rsidR="00206FC8" w:rsidRDefault="00385F89" w:rsidP="00EF4943">
            <w:pPr>
              <w:tabs>
                <w:tab w:val="clear" w:pos="1152"/>
                <w:tab w:val="clear" w:pos="1728"/>
                <w:tab w:val="clear" w:pos="5760"/>
                <w:tab w:val="left" w:pos="2040"/>
                <w:tab w:val="left" w:pos="4920"/>
              </w:tabs>
              <w:spacing w:after="0"/>
              <w:rPr>
                <w:rFonts w:ascii="Arial" w:hAnsi="Arial" w:cs="Arial"/>
                <w:sz w:val="22"/>
              </w:rPr>
            </w:pPr>
            <w:r w:rsidRPr="00385F89">
              <w:rPr>
                <w:rFonts w:ascii="Arial" w:hAnsi="Arial" w:cs="Arial"/>
                <w:sz w:val="22"/>
              </w:rPr>
              <w:t>Scientific Laboratory Supplies L</w:t>
            </w:r>
            <w:r>
              <w:rPr>
                <w:rFonts w:ascii="Arial" w:hAnsi="Arial" w:cs="Arial"/>
                <w:sz w:val="22"/>
              </w:rPr>
              <w:t>td</w:t>
            </w:r>
          </w:p>
          <w:p w:rsidR="00385F89" w:rsidRPr="00385F89" w:rsidRDefault="00385F89" w:rsidP="00385F89">
            <w:pPr>
              <w:tabs>
                <w:tab w:val="clear" w:pos="1152"/>
                <w:tab w:val="clear" w:pos="1728"/>
                <w:tab w:val="clear" w:pos="5760"/>
                <w:tab w:val="left" w:pos="2040"/>
                <w:tab w:val="left" w:pos="4920"/>
              </w:tabs>
              <w:spacing w:after="0"/>
              <w:rPr>
                <w:rFonts w:ascii="Arial" w:hAnsi="Arial" w:cs="Arial"/>
                <w:sz w:val="22"/>
              </w:rPr>
            </w:pPr>
            <w:r w:rsidRPr="00385F89">
              <w:rPr>
                <w:rFonts w:ascii="Arial" w:hAnsi="Arial" w:cs="Arial"/>
                <w:sz w:val="22"/>
              </w:rPr>
              <w:t>Wilford Industrial Estate</w:t>
            </w:r>
          </w:p>
          <w:p w:rsidR="00385F89" w:rsidRPr="00385F89" w:rsidRDefault="00385F89" w:rsidP="00385F89">
            <w:pPr>
              <w:tabs>
                <w:tab w:val="clear" w:pos="1152"/>
                <w:tab w:val="clear" w:pos="1728"/>
                <w:tab w:val="clear" w:pos="5760"/>
                <w:tab w:val="left" w:pos="2040"/>
                <w:tab w:val="left" w:pos="4920"/>
              </w:tabs>
              <w:spacing w:after="0"/>
              <w:rPr>
                <w:rFonts w:ascii="Arial" w:hAnsi="Arial" w:cs="Arial"/>
                <w:sz w:val="22"/>
              </w:rPr>
            </w:pPr>
            <w:r w:rsidRPr="00385F89">
              <w:rPr>
                <w:rFonts w:ascii="Arial" w:hAnsi="Arial" w:cs="Arial"/>
                <w:sz w:val="22"/>
              </w:rPr>
              <w:t>Ruddington Lane</w:t>
            </w:r>
          </w:p>
          <w:p w:rsidR="00385F89" w:rsidRPr="00385F89" w:rsidRDefault="00385F89" w:rsidP="00385F89">
            <w:pPr>
              <w:tabs>
                <w:tab w:val="clear" w:pos="1152"/>
                <w:tab w:val="clear" w:pos="1728"/>
                <w:tab w:val="clear" w:pos="5760"/>
                <w:tab w:val="left" w:pos="2040"/>
                <w:tab w:val="left" w:pos="4920"/>
              </w:tabs>
              <w:spacing w:after="0"/>
              <w:rPr>
                <w:rFonts w:ascii="Arial" w:hAnsi="Arial" w:cs="Arial"/>
                <w:sz w:val="22"/>
              </w:rPr>
            </w:pPr>
            <w:r w:rsidRPr="00385F89">
              <w:rPr>
                <w:rFonts w:ascii="Arial" w:hAnsi="Arial" w:cs="Arial"/>
                <w:sz w:val="22"/>
              </w:rPr>
              <w:t>Wilford</w:t>
            </w:r>
          </w:p>
          <w:p w:rsidR="00385F89" w:rsidRDefault="00385F89" w:rsidP="00385F89">
            <w:pPr>
              <w:tabs>
                <w:tab w:val="clear" w:pos="1152"/>
                <w:tab w:val="clear" w:pos="1728"/>
                <w:tab w:val="clear" w:pos="5760"/>
                <w:tab w:val="left" w:pos="2040"/>
                <w:tab w:val="left" w:pos="4920"/>
              </w:tabs>
              <w:spacing w:after="0"/>
              <w:rPr>
                <w:rFonts w:ascii="Arial" w:hAnsi="Arial" w:cs="Arial"/>
                <w:sz w:val="22"/>
              </w:rPr>
            </w:pPr>
            <w:r w:rsidRPr="00385F89">
              <w:rPr>
                <w:rFonts w:ascii="Arial" w:hAnsi="Arial" w:cs="Arial"/>
                <w:sz w:val="22"/>
              </w:rPr>
              <w:t>Nottingham</w:t>
            </w:r>
          </w:p>
          <w:p w:rsidR="00385F89" w:rsidRDefault="00385F89" w:rsidP="00385F89">
            <w:pPr>
              <w:tabs>
                <w:tab w:val="clear" w:pos="1152"/>
                <w:tab w:val="clear" w:pos="1728"/>
                <w:tab w:val="clear" w:pos="5760"/>
                <w:tab w:val="left" w:pos="2040"/>
                <w:tab w:val="left" w:pos="4920"/>
              </w:tabs>
              <w:spacing w:after="0"/>
              <w:rPr>
                <w:rFonts w:ascii="Arial" w:hAnsi="Arial" w:cs="Arial"/>
                <w:sz w:val="22"/>
              </w:rPr>
            </w:pPr>
            <w:r w:rsidRPr="00385F89">
              <w:rPr>
                <w:rFonts w:ascii="Arial" w:hAnsi="Arial" w:cs="Arial"/>
                <w:sz w:val="22"/>
              </w:rPr>
              <w:t>Nottinghamshire</w:t>
            </w:r>
          </w:p>
          <w:p w:rsidR="00385F89" w:rsidRDefault="00385F89" w:rsidP="00385F89">
            <w:pPr>
              <w:tabs>
                <w:tab w:val="clear" w:pos="1152"/>
                <w:tab w:val="clear" w:pos="1728"/>
                <w:tab w:val="clear" w:pos="5760"/>
                <w:tab w:val="left" w:pos="2040"/>
                <w:tab w:val="left" w:pos="4920"/>
              </w:tabs>
              <w:spacing w:after="0"/>
              <w:rPr>
                <w:rFonts w:ascii="Arial" w:hAnsi="Arial" w:cs="Arial"/>
                <w:sz w:val="22"/>
              </w:rPr>
            </w:pPr>
            <w:r w:rsidRPr="00385F89">
              <w:rPr>
                <w:rFonts w:ascii="Arial" w:hAnsi="Arial" w:cs="Arial"/>
                <w:sz w:val="22"/>
              </w:rPr>
              <w:t>NG11 7EP</w:t>
            </w:r>
          </w:p>
          <w:p w:rsidR="00385F89" w:rsidRDefault="00385F89" w:rsidP="00385F89">
            <w:pPr>
              <w:tabs>
                <w:tab w:val="clear" w:pos="1152"/>
                <w:tab w:val="clear" w:pos="1728"/>
                <w:tab w:val="clear" w:pos="5760"/>
                <w:tab w:val="left" w:pos="2040"/>
                <w:tab w:val="left" w:pos="4920"/>
              </w:tabs>
              <w:spacing w:after="0"/>
              <w:rPr>
                <w:rFonts w:ascii="Arial" w:hAnsi="Arial" w:cs="Arial"/>
                <w:sz w:val="22"/>
              </w:rPr>
            </w:pPr>
          </w:p>
          <w:p w:rsidR="00385F89" w:rsidRDefault="00385F89" w:rsidP="00385F89">
            <w:pPr>
              <w:tabs>
                <w:tab w:val="clear" w:pos="1152"/>
                <w:tab w:val="clear" w:pos="1728"/>
                <w:tab w:val="clear" w:pos="5760"/>
                <w:tab w:val="left" w:pos="2040"/>
                <w:tab w:val="left" w:pos="4920"/>
              </w:tabs>
              <w:spacing w:after="0"/>
              <w:rPr>
                <w:rFonts w:ascii="Arial" w:hAnsi="Arial" w:cs="Arial"/>
                <w:sz w:val="22"/>
              </w:rPr>
            </w:pPr>
            <w:r>
              <w:rPr>
                <w:rFonts w:ascii="Arial" w:hAnsi="Arial" w:cs="Arial"/>
                <w:sz w:val="22"/>
              </w:rPr>
              <w:t xml:space="preserve">Tel: </w:t>
            </w:r>
            <w:r w:rsidRPr="00385F89">
              <w:rPr>
                <w:rFonts w:ascii="Arial" w:hAnsi="Arial" w:cs="Arial"/>
                <w:sz w:val="22"/>
              </w:rPr>
              <w:t>0115 9821111</w:t>
            </w:r>
          </w:p>
          <w:p w:rsidR="00385F89" w:rsidRPr="00EF4943" w:rsidRDefault="00385F89" w:rsidP="00385F89">
            <w:pPr>
              <w:tabs>
                <w:tab w:val="clear" w:pos="1152"/>
                <w:tab w:val="clear" w:pos="1728"/>
                <w:tab w:val="clear" w:pos="5760"/>
                <w:tab w:val="left" w:pos="2040"/>
                <w:tab w:val="left" w:pos="4920"/>
              </w:tabs>
              <w:spacing w:after="0"/>
              <w:rPr>
                <w:rFonts w:ascii="Arial" w:hAnsi="Arial" w:cs="Arial"/>
                <w:sz w:val="22"/>
              </w:rPr>
            </w:pPr>
            <w:r>
              <w:rPr>
                <w:rFonts w:ascii="Arial" w:hAnsi="Arial" w:cs="Arial"/>
                <w:sz w:val="22"/>
              </w:rPr>
              <w:t xml:space="preserve">Email: </w:t>
            </w:r>
            <w:r w:rsidRPr="00385F89">
              <w:rPr>
                <w:rFonts w:ascii="Arial" w:hAnsi="Arial" w:cs="Arial"/>
                <w:sz w:val="22"/>
              </w:rPr>
              <w:t>ccann@Scientific-labs.com</w:t>
            </w:r>
          </w:p>
        </w:tc>
      </w:tr>
    </w:tbl>
    <w:p w:rsidR="00206FC8" w:rsidRPr="00EF4943" w:rsidRDefault="00206FC8">
      <w:pPr>
        <w:rPr>
          <w:rFonts w:ascii="Arial" w:hAnsi="Arial" w:cs="Arial"/>
        </w:rPr>
      </w:pPr>
    </w:p>
    <w:sectPr w:rsidR="00206FC8" w:rsidRPr="00EF494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8A3" w:rsidRDefault="003278A3" w:rsidP="00206FC8">
      <w:pPr>
        <w:spacing w:after="0"/>
      </w:pPr>
      <w:r>
        <w:separator/>
      </w:r>
    </w:p>
  </w:endnote>
  <w:endnote w:type="continuationSeparator" w:id="0">
    <w:p w:rsidR="003278A3" w:rsidRDefault="003278A3" w:rsidP="00206F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8A3" w:rsidRDefault="003278A3">
      <w:pPr>
        <w:pStyle w:val="FootnoteSeparator"/>
      </w:pPr>
    </w:p>
  </w:footnote>
  <w:footnote w:type="continuationSeparator" w:id="0">
    <w:p w:rsidR="003278A3" w:rsidRDefault="003278A3">
      <w:pPr>
        <w:pStyle w:val="FootnoteSeparator"/>
      </w:pPr>
    </w:p>
  </w:footnote>
  <w:footnote w:type="continuationNotice" w:id="1">
    <w:p w:rsidR="003278A3" w:rsidRDefault="003278A3">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7"/>
  </w:num>
  <w:num w:numId="8">
    <w:abstractNumId w:val="11"/>
  </w:num>
  <w:num w:numId="9">
    <w:abstractNumId w:val="12"/>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
  </w:num>
  <w:num w:numId="23">
    <w:abstractNumId w:val="1"/>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576"/>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43"/>
    <w:rsid w:val="00012489"/>
    <w:rsid w:val="001B3B84"/>
    <w:rsid w:val="00206FC8"/>
    <w:rsid w:val="00235F94"/>
    <w:rsid w:val="0026672F"/>
    <w:rsid w:val="00320071"/>
    <w:rsid w:val="003278A3"/>
    <w:rsid w:val="00385F89"/>
    <w:rsid w:val="003F68E1"/>
    <w:rsid w:val="0043104C"/>
    <w:rsid w:val="00502678"/>
    <w:rsid w:val="006161AC"/>
    <w:rsid w:val="007F00D7"/>
    <w:rsid w:val="009B7F71"/>
    <w:rsid w:val="00B40773"/>
    <w:rsid w:val="00EF4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83816"/>
  <w15:docId w15:val="{C051789C-3718-4023-8382-FE398E3A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basedOn w:val="DefaultParagraphFont"/>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character" w:customStyle="1" w:styleId="type">
    <w:name w:val="type"/>
    <w:basedOn w:val="DefaultParagraphFont"/>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basedOn w:val="DefaultParagraphFont"/>
    <w:rPr>
      <w:color w:val="FF0000"/>
    </w:rPr>
  </w:style>
  <w:style w:type="character" w:customStyle="1" w:styleId="LinkWeb">
    <w:name w:val="LinkWeb"/>
    <w:basedOn w:val="DefaultParagraphFont"/>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basedOn w:val="DefaultParagraphFont"/>
    <w:rPr>
      <w:color w:val="993300"/>
    </w:rPr>
  </w:style>
  <w:style w:type="character" w:customStyle="1" w:styleId="WebPrintOnly">
    <w:name w:val="WebPrintOnly"/>
    <w:basedOn w:val="DefaultParagraphFont"/>
    <w:rPr>
      <w:color w:val="993300"/>
    </w:rPr>
  </w:style>
  <w:style w:type="character" w:customStyle="1" w:styleId="WebSmallFont">
    <w:name w:val="WebSmallFont"/>
    <w:basedOn w:val="DefaultParagraphFont"/>
    <w:rPr>
      <w:color w:val="993300"/>
      <w:sz w:val="20"/>
    </w:rPr>
  </w:style>
  <w:style w:type="character" w:customStyle="1" w:styleId="WebPicText">
    <w:name w:val="WebPicText"/>
    <w:basedOn w:val="DefaultParagraphFon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basedOn w:val="DefaultParagraphFont"/>
    <w:semiHidden/>
    <w:rPr>
      <w:color w:val="0000FF"/>
      <w:u w:val="single"/>
    </w:rPr>
  </w:style>
  <w:style w:type="character" w:customStyle="1" w:styleId="printonly">
    <w:name w:val="printonl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05952">
      <w:bodyDiv w:val="1"/>
      <w:marLeft w:val="0"/>
      <w:marRight w:val="0"/>
      <w:marTop w:val="0"/>
      <w:marBottom w:val="0"/>
      <w:divBdr>
        <w:top w:val="none" w:sz="0" w:space="0" w:color="auto"/>
        <w:left w:val="none" w:sz="0" w:space="0" w:color="auto"/>
        <w:bottom w:val="none" w:sz="0" w:space="0" w:color="auto"/>
        <w:right w:val="none" w:sz="0" w:space="0" w:color="auto"/>
      </w:divBdr>
    </w:div>
    <w:div w:id="7073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rity-commission.gov.uk/" TargetMode="External"/><Relationship Id="rId3" Type="http://schemas.openxmlformats.org/officeDocument/2006/relationships/settings" Target="settings.xml"/><Relationship Id="rId7" Type="http://schemas.openxmlformats.org/officeDocument/2006/relationships/hyperlink" Target="http://www.hmso.gov.uk/acts/acts1993/Ukpga_19930010_en_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inance.admin.ox.ac.uk/files/h09standardconditionsofpurchasepdf" TargetMode="External"/><Relationship Id="rId4" Type="http://schemas.openxmlformats.org/officeDocument/2006/relationships/webSettings" Target="webSettings.xml"/><Relationship Id="rId9" Type="http://schemas.openxmlformats.org/officeDocument/2006/relationships/hyperlink" Target="http://www.charity-commiss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Trade References</vt:lpstr>
    </vt:vector>
  </TitlesOfParts>
  <Company>University of Oxford</Company>
  <LinksUpToDate>false</LinksUpToDate>
  <CharactersWithSpaces>3548</CharactersWithSpaces>
  <SharedDoc>false</SharedDoc>
  <HLinks>
    <vt:vector size="18" baseType="variant">
      <vt:variant>
        <vt:i4>4587521</vt:i4>
      </vt:variant>
      <vt:variant>
        <vt:i4>6</vt:i4>
      </vt:variant>
      <vt:variant>
        <vt:i4>0</vt:i4>
      </vt:variant>
      <vt:variant>
        <vt:i4>5</vt:i4>
      </vt:variant>
      <vt:variant>
        <vt:lpwstr>http://www.charity-commission.gov.uk/</vt:lpwstr>
      </vt:variant>
      <vt:variant>
        <vt:lpwstr/>
      </vt:variant>
      <vt:variant>
        <vt:i4>4587521</vt:i4>
      </vt:variant>
      <vt:variant>
        <vt:i4>3</vt:i4>
      </vt:variant>
      <vt:variant>
        <vt:i4>0</vt:i4>
      </vt:variant>
      <vt:variant>
        <vt:i4>5</vt:i4>
      </vt:variant>
      <vt:variant>
        <vt:lpwstr>http://www.charity-commission.gov.uk/</vt:lpwstr>
      </vt:variant>
      <vt:variant>
        <vt:lpwstr/>
      </vt:variant>
      <vt:variant>
        <vt:i4>8126466</vt:i4>
      </vt:variant>
      <vt:variant>
        <vt:i4>0</vt:i4>
      </vt:variant>
      <vt:variant>
        <vt:i4>0</vt:i4>
      </vt:variant>
      <vt:variant>
        <vt:i4>5</vt:i4>
      </vt:variant>
      <vt:variant>
        <vt:lpwstr>http://www.hmso.gov.uk/acts/acts1993/Ukpga_19930010_en_1.htm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References</dc:title>
  <dc:creator>rna</dc:creator>
  <cp:lastModifiedBy>Timothy Philipson</cp:lastModifiedBy>
  <cp:revision>2</cp:revision>
  <dcterms:created xsi:type="dcterms:W3CDTF">2024-10-16T15:16:00Z</dcterms:created>
  <dcterms:modified xsi:type="dcterms:W3CDTF">2024-10-16T15:16:00Z</dcterms:modified>
</cp:coreProperties>
</file>